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2" w:rsidRPr="008217B2" w:rsidRDefault="008217B2" w:rsidP="002B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ÁLTALÁNOS SZERZŐDÉSI FELTÉTELEK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A szabályzat az egyes javító-karbantartószolgáltatásokra vonatkozó kötelező jótállásról szóló 249/2004. (VIII. 27.) Kormányrendelet figyelembevételével készült.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 xml:space="preserve"> 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</w:p>
    <w:p w:rsidR="008217B2" w:rsidRDefault="008217B2" w:rsidP="002B7629">
      <w:pPr>
        <w:pStyle w:val="HTML-kntformzott"/>
        <w:numPr>
          <w:ilvl w:val="0"/>
          <w:numId w:val="1"/>
        </w:numPr>
        <w:jc w:val="both"/>
        <w:rPr>
          <w:rFonts w:ascii="Verdana" w:hAnsi="Verdana"/>
        </w:rPr>
      </w:pPr>
      <w:r w:rsidRPr="008217B2">
        <w:rPr>
          <w:rFonts w:ascii="Verdana" w:hAnsi="Verdana"/>
        </w:rPr>
        <w:t>A VÁLLALHATÓ SZOLGÁLTATÁSOK FELSOROLÁSA</w:t>
      </w:r>
    </w:p>
    <w:p w:rsidR="002B7629" w:rsidRPr="008217B2" w:rsidRDefault="002B7629" w:rsidP="002B7629">
      <w:pPr>
        <w:pStyle w:val="HTML-kntformzott"/>
        <w:ind w:left="1080"/>
        <w:jc w:val="both"/>
        <w:rPr>
          <w:rFonts w:ascii="Verdana" w:hAnsi="Verdana"/>
        </w:rPr>
      </w:pP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217B2" w:rsidRPr="008217B2">
        <w:rPr>
          <w:rFonts w:ascii="Verdana" w:hAnsi="Verdana"/>
        </w:rPr>
        <w:t>Hatósági feladatok végzése, külön feljogosítás alapján: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a</w:t>
      </w:r>
      <w:proofErr w:type="gramEnd"/>
      <w:r w:rsidRPr="008217B2">
        <w:rPr>
          <w:rFonts w:ascii="Verdana" w:hAnsi="Verdana"/>
        </w:rPr>
        <w:t>)  gépjárművek műszaki vizsgáztatása</w:t>
      </w:r>
      <w:r w:rsidR="002B7629">
        <w:rPr>
          <w:rFonts w:ascii="Verdana" w:hAnsi="Verdana"/>
        </w:rPr>
        <w:t>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b</w:t>
      </w:r>
      <w:proofErr w:type="gramStart"/>
      <w:r w:rsidRPr="008217B2">
        <w:rPr>
          <w:rFonts w:ascii="Verdana" w:hAnsi="Verdana"/>
        </w:rPr>
        <w:t>)  környezetvédelmi</w:t>
      </w:r>
      <w:proofErr w:type="gramEnd"/>
      <w:r w:rsidRPr="008217B2">
        <w:rPr>
          <w:rFonts w:ascii="Verdana" w:hAnsi="Verdana"/>
        </w:rPr>
        <w:t xml:space="preserve"> felülvizsgálat</w:t>
      </w:r>
      <w:r w:rsidR="002B7629">
        <w:rPr>
          <w:rFonts w:ascii="Verdana" w:hAnsi="Verdana"/>
        </w:rPr>
        <w:t>,</w:t>
      </w:r>
    </w:p>
    <w:p w:rsid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proofErr w:type="gramStart"/>
      <w:r>
        <w:rPr>
          <w:rFonts w:ascii="Verdana" w:hAnsi="Verdana"/>
        </w:rPr>
        <w:t>)  eredetiség</w:t>
      </w:r>
      <w:proofErr w:type="gramEnd"/>
      <w:r>
        <w:rPr>
          <w:rFonts w:ascii="Verdana" w:hAnsi="Verdana"/>
        </w:rPr>
        <w:t xml:space="preserve"> vizsgálat,</w:t>
      </w:r>
    </w:p>
    <w:p w:rsidR="002B7629" w:rsidRPr="008217B2" w:rsidRDefault="002B7629" w:rsidP="008217B2">
      <w:pPr>
        <w:pStyle w:val="HTML-kntformzott"/>
        <w:jc w:val="both"/>
        <w:rPr>
          <w:rFonts w:ascii="Verdana" w:hAnsi="Verdana"/>
        </w:rPr>
      </w:pP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217B2" w:rsidRPr="008217B2">
        <w:rPr>
          <w:rFonts w:ascii="Verdana" w:hAnsi="Verdana"/>
        </w:rPr>
        <w:t>Gépjárműszerelés: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a</w:t>
      </w:r>
      <w:proofErr w:type="gramEnd"/>
      <w:r w:rsidRPr="008217B2">
        <w:rPr>
          <w:rFonts w:ascii="Verdana" w:hAnsi="Verdana"/>
        </w:rPr>
        <w:t>)  napi vizsgálat, időszakos sz</w:t>
      </w:r>
      <w:r w:rsidR="002B7629">
        <w:rPr>
          <w:rFonts w:ascii="Verdana" w:hAnsi="Verdana"/>
        </w:rPr>
        <w:t>ervizelés</w:t>
      </w:r>
      <w:r w:rsidRPr="008217B2">
        <w:rPr>
          <w:rFonts w:ascii="Verdana" w:hAnsi="Verdana"/>
        </w:rPr>
        <w:t>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b</w:t>
      </w:r>
      <w:proofErr w:type="gramStart"/>
      <w:r w:rsidRPr="008217B2">
        <w:rPr>
          <w:rFonts w:ascii="Verdana" w:hAnsi="Verdana"/>
        </w:rPr>
        <w:t>)  garanciális</w:t>
      </w:r>
      <w:proofErr w:type="gramEnd"/>
      <w:r w:rsidRPr="008217B2">
        <w:rPr>
          <w:rFonts w:ascii="Verdana" w:hAnsi="Verdana"/>
        </w:rPr>
        <w:t xml:space="preserve"> hibaelhárítás,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c</w:t>
      </w:r>
      <w:proofErr w:type="gramStart"/>
      <w:r w:rsidRPr="008217B2">
        <w:rPr>
          <w:rFonts w:ascii="Verdana" w:hAnsi="Verdana"/>
        </w:rPr>
        <w:t>)  gépjármű</w:t>
      </w:r>
      <w:r w:rsidR="002B7629">
        <w:rPr>
          <w:rFonts w:ascii="Verdana" w:hAnsi="Verdana"/>
        </w:rPr>
        <w:t>vek</w:t>
      </w:r>
      <w:proofErr w:type="gramEnd"/>
      <w:r w:rsidRPr="008217B2">
        <w:rPr>
          <w:rFonts w:ascii="Verdana" w:hAnsi="Verdana"/>
        </w:rPr>
        <w:t xml:space="preserve"> futó</w:t>
      </w:r>
      <w:r w:rsidR="002B7629">
        <w:rPr>
          <w:rFonts w:ascii="Verdana" w:hAnsi="Verdana"/>
        </w:rPr>
        <w:t xml:space="preserve">mű </w:t>
      </w:r>
      <w:r w:rsidRPr="008217B2">
        <w:rPr>
          <w:rFonts w:ascii="Verdana" w:hAnsi="Verdana"/>
        </w:rPr>
        <w:t>javítás</w:t>
      </w:r>
      <w:r w:rsidR="002B7629">
        <w:rPr>
          <w:rFonts w:ascii="Verdana" w:hAnsi="Verdana"/>
        </w:rPr>
        <w:t>a</w:t>
      </w:r>
      <w:r w:rsidRPr="008217B2">
        <w:rPr>
          <w:rFonts w:ascii="Verdana" w:hAnsi="Verdana"/>
        </w:rPr>
        <w:t>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d</w:t>
      </w:r>
      <w:proofErr w:type="gramStart"/>
      <w:r w:rsidRPr="008217B2">
        <w:rPr>
          <w:rFonts w:ascii="Verdana" w:hAnsi="Verdana"/>
        </w:rPr>
        <w:t>)  gépjárművek</w:t>
      </w:r>
      <w:proofErr w:type="gramEnd"/>
      <w:r w:rsidRPr="008217B2">
        <w:rPr>
          <w:rFonts w:ascii="Verdana" w:hAnsi="Verdana"/>
        </w:rPr>
        <w:t>, fődarabok, részegységek diagnosztikája, beszabályozása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e</w:t>
      </w:r>
      <w:proofErr w:type="gramEnd"/>
      <w:r w:rsidRPr="008217B2">
        <w:rPr>
          <w:rFonts w:ascii="Verdana" w:hAnsi="Verdana"/>
        </w:rPr>
        <w:t>)  gépjárművek, fődarabok, ré</w:t>
      </w:r>
      <w:r w:rsidR="002B7629">
        <w:rPr>
          <w:rFonts w:ascii="Verdana" w:hAnsi="Verdana"/>
        </w:rPr>
        <w:t>szegységek javítása, felújítása,</w:t>
      </w:r>
    </w:p>
    <w:p w:rsid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f</w:t>
      </w:r>
      <w:proofErr w:type="gramEnd"/>
      <w:r w:rsidRPr="008217B2">
        <w:rPr>
          <w:rFonts w:ascii="Verdana" w:hAnsi="Verdana"/>
        </w:rPr>
        <w:t xml:space="preserve">)   </w:t>
      </w:r>
      <w:r w:rsidR="002B7629">
        <w:rPr>
          <w:rFonts w:ascii="Verdana" w:hAnsi="Verdana"/>
        </w:rPr>
        <w:t>folyadékszintek (</w:t>
      </w:r>
      <w:r w:rsidRPr="008217B2">
        <w:rPr>
          <w:rFonts w:ascii="Verdana" w:hAnsi="Verdana"/>
        </w:rPr>
        <w:t>kenő</w:t>
      </w:r>
      <w:r w:rsidR="002B7629">
        <w:rPr>
          <w:rFonts w:ascii="Verdana" w:hAnsi="Verdana"/>
        </w:rPr>
        <w:t>-</w:t>
      </w:r>
      <w:r w:rsidRPr="008217B2">
        <w:rPr>
          <w:rFonts w:ascii="Verdana" w:hAnsi="Verdana"/>
        </w:rPr>
        <w:t xml:space="preserve"> és segédanyagok</w:t>
      </w:r>
      <w:r w:rsidR="002B7629">
        <w:rPr>
          <w:rFonts w:ascii="Verdana" w:hAnsi="Verdana"/>
        </w:rPr>
        <w:t>)</w:t>
      </w:r>
      <w:r w:rsidRPr="008217B2">
        <w:rPr>
          <w:rFonts w:ascii="Verdana" w:hAnsi="Verdana"/>
        </w:rPr>
        <w:t xml:space="preserve"> szintel</w:t>
      </w:r>
      <w:r w:rsidR="002B7629">
        <w:rPr>
          <w:rFonts w:ascii="Verdana" w:hAnsi="Verdana"/>
        </w:rPr>
        <w:t>lenőrzése, utántöltése, cseréje,</w:t>
      </w:r>
    </w:p>
    <w:p w:rsidR="002B7629" w:rsidRPr="008217B2" w:rsidRDefault="002B7629" w:rsidP="008217B2">
      <w:pPr>
        <w:pStyle w:val="HTML-kntformzott"/>
        <w:jc w:val="both"/>
        <w:rPr>
          <w:rFonts w:ascii="Verdana" w:hAnsi="Verdana"/>
        </w:rPr>
      </w:pP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217B2" w:rsidRPr="008217B2">
        <w:rPr>
          <w:rFonts w:ascii="Verdana" w:hAnsi="Verdana"/>
        </w:rPr>
        <w:t>Gépjármű-villamossági javítás: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a</w:t>
      </w:r>
      <w:proofErr w:type="gramEnd"/>
      <w:r w:rsidRPr="008217B2">
        <w:rPr>
          <w:rFonts w:ascii="Verdana" w:hAnsi="Verdana"/>
        </w:rPr>
        <w:t xml:space="preserve">) gépjárművek elektromos hibáinak </w:t>
      </w:r>
      <w:r w:rsidR="002B7629">
        <w:rPr>
          <w:rFonts w:ascii="Verdana" w:hAnsi="Verdana"/>
        </w:rPr>
        <w:t>feltárása, javítása</w:t>
      </w:r>
      <w:r w:rsidRPr="008217B2">
        <w:rPr>
          <w:rFonts w:ascii="Verdana" w:hAnsi="Verdana"/>
        </w:rPr>
        <w:t>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b) elektromos részegységek</w:t>
      </w:r>
      <w:r w:rsidR="002B7629">
        <w:rPr>
          <w:rFonts w:ascii="Verdana" w:hAnsi="Verdana"/>
        </w:rPr>
        <w:t>,</w:t>
      </w:r>
      <w:r w:rsidRPr="008217B2">
        <w:rPr>
          <w:rFonts w:ascii="Verdana" w:hAnsi="Verdana"/>
        </w:rPr>
        <w:t xml:space="preserve"> műszerek diagnosztikája, beszabályozása,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c) elektromos részegységek javítása,</w:t>
      </w:r>
    </w:p>
    <w:p w:rsidR="002B7629" w:rsidRDefault="002B7629" w:rsidP="008217B2">
      <w:pPr>
        <w:pStyle w:val="HTML-kntformzott"/>
        <w:jc w:val="both"/>
        <w:rPr>
          <w:rFonts w:ascii="Verdana" w:hAnsi="Verdana"/>
        </w:rPr>
      </w:pP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217B2" w:rsidRPr="008217B2">
        <w:rPr>
          <w:rFonts w:ascii="Verdana" w:hAnsi="Verdana"/>
        </w:rPr>
        <w:t>Karosszériajavítás:</w:t>
      </w: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 karosszéria</w:t>
      </w:r>
      <w:r w:rsidR="008217B2" w:rsidRPr="008217B2">
        <w:rPr>
          <w:rFonts w:ascii="Verdana" w:hAnsi="Verdana"/>
        </w:rPr>
        <w:t>javítás, elemek vagy részegységek cseréje</w:t>
      </w:r>
      <w:r>
        <w:rPr>
          <w:rFonts w:ascii="Verdana" w:hAnsi="Verdana"/>
        </w:rPr>
        <w:t>,</w:t>
      </w:r>
    </w:p>
    <w:p w:rsid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b) karosszéria elemek</w:t>
      </w:r>
      <w:r w:rsidR="002B7629">
        <w:rPr>
          <w:rFonts w:ascii="Verdana" w:hAnsi="Verdana"/>
        </w:rPr>
        <w:t>, vagy részegységek fényezése,</w:t>
      </w:r>
    </w:p>
    <w:p w:rsidR="002B7629" w:rsidRPr="008217B2" w:rsidRDefault="002B7629" w:rsidP="008217B2">
      <w:pPr>
        <w:pStyle w:val="HTML-kntformzott"/>
        <w:jc w:val="both"/>
        <w:rPr>
          <w:rFonts w:ascii="Verdana" w:hAnsi="Verdana"/>
        </w:rPr>
      </w:pPr>
    </w:p>
    <w:p w:rsidR="008217B2" w:rsidRPr="008217B2" w:rsidRDefault="002B7629" w:rsidP="008217B2">
      <w:pPr>
        <w:pStyle w:val="HTML-kntformzot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gramStart"/>
      <w:r w:rsidR="008217B2" w:rsidRPr="008217B2">
        <w:rPr>
          <w:rFonts w:ascii="Verdana" w:hAnsi="Verdana"/>
        </w:rPr>
        <w:t>Gépjármű ápolás</w:t>
      </w:r>
      <w:proofErr w:type="gramEnd"/>
      <w:r w:rsidR="008217B2" w:rsidRPr="008217B2">
        <w:rPr>
          <w:rFonts w:ascii="Verdana" w:hAnsi="Verdana"/>
        </w:rPr>
        <w:t>: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proofErr w:type="gramStart"/>
      <w:r w:rsidRPr="008217B2">
        <w:rPr>
          <w:rFonts w:ascii="Verdana" w:hAnsi="Verdana"/>
        </w:rPr>
        <w:t>a</w:t>
      </w:r>
      <w:proofErr w:type="gramEnd"/>
      <w:r w:rsidRPr="008217B2">
        <w:rPr>
          <w:rFonts w:ascii="Verdana" w:hAnsi="Verdana"/>
        </w:rPr>
        <w:t>) gépjármű külső mosása</w:t>
      </w:r>
      <w:r w:rsidR="002B7629">
        <w:rPr>
          <w:rFonts w:ascii="Verdana" w:hAnsi="Verdana"/>
        </w:rPr>
        <w:t>,</w:t>
      </w:r>
      <w:r w:rsidRPr="008217B2">
        <w:rPr>
          <w:rFonts w:ascii="Verdana" w:hAnsi="Verdana"/>
        </w:rPr>
        <w:t xml:space="preserve"> belső takarítása,</w:t>
      </w:r>
    </w:p>
    <w:p w:rsidR="008217B2" w:rsidRPr="008217B2" w:rsidRDefault="008217B2" w:rsidP="008217B2">
      <w:pPr>
        <w:pStyle w:val="HTML-kntformzott"/>
        <w:jc w:val="both"/>
        <w:rPr>
          <w:rFonts w:ascii="Verdana" w:hAnsi="Verdana"/>
        </w:rPr>
      </w:pPr>
      <w:r w:rsidRPr="008217B2">
        <w:rPr>
          <w:rFonts w:ascii="Verdana" w:hAnsi="Verdana"/>
        </w:rPr>
        <w:t>b) kárpitok és műanyag elemek ápolása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2B7629" w:rsidRDefault="008217B2" w:rsidP="002B7629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2B7629">
        <w:rPr>
          <w:rFonts w:ascii="Verdana" w:eastAsia="Times New Roman" w:hAnsi="Verdana" w:cs="Courier New"/>
          <w:sz w:val="20"/>
          <w:szCs w:val="20"/>
          <w:lang w:eastAsia="hu-HU"/>
        </w:rPr>
        <w:t>ÁTVIZSGÁLÁS, ÁRAJÁNLAT: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.1. Megrendelést megelőzően a gépjárművet Vállalkozó</w:t>
      </w:r>
      <w:r w:rsidR="002B7629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vagy erre feljogosított dolgozója megvizsgálja, aki a </w:t>
      </w:r>
      <w:proofErr w:type="spell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hibafelvételezés</w:t>
      </w:r>
      <w:proofErr w:type="spell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után meghatározza a szolgáltatás technikai kivitelezésének módját, időigényét és várható költségét, szükséges alkatrészeket és felhasználandó anyagokat.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.2. Amennyiben Megrendelő elfogadja az előzetes kalkulációt, tevékenységünk jellegéből adódóan, annak megfelelő koordinálása érdekében a gépjármű javítási munkáját előzetes egyeztetés után előjegyzésbe vesszük. Az előjegyzésbe vétel történhet személyesen, telefonon, vagy elektronikus úton.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I.3. Egyeztetett napon Megrendelő gépjárművet Vállalkozónak átadja. Egyúttal Megrendelő köteles Vállalkozó részére átadni a gépkocsi kulcsait, forgalmi engedélyét, valamint a kötelező felelősségbiztosítás meglétét igazoló okmányt. Amennyiben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lastRenderedPageBreak/>
        <w:t>Megrendelő az előre egyeztetett időpontban önhibájából nem adja át gépjárművét Vállalkozónak, újabb átadási időpont előjegyzése válik szükségessé.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I.4. Gépjármű megérkezésekor Vállalkozó részletes feltárást készít az autó állapotáról, amennyiben nem</w:t>
      </w:r>
      <w:r w:rsidR="002B7629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vagy régebben történt részletes átvizsgálás. Ezen átvizsgálás alkalmával sor kerülhet a gépkocsi rész</w:t>
      </w:r>
      <w:r w:rsidR="002B7629">
        <w:rPr>
          <w:rFonts w:ascii="Verdana" w:eastAsia="Times New Roman" w:hAnsi="Verdana" w:cs="Courier New"/>
          <w:sz w:val="20"/>
          <w:szCs w:val="20"/>
          <w:lang w:eastAsia="hu-HU"/>
        </w:rPr>
        <w:t xml:space="preserve">leges megbontására.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A felmérés eredményéről Vállalkozó újra egyeztet Megrendelővel, tájékoztatja a javítás várható mértékéről, módjáról, idejéről, pontosítva a korábbi árajánlatot.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I.5. Ha az ilyen módon elkészült árajánlat után Megrendelő a szükséges munkák elvégzését mégsem kéri, úgy a gépkocsin a megbontott egységek visszaszerelését Vállalkozó elvégzi. Megrendelő az átvizsgálás valamint az összeszerelés díját köteles Vállalkozónak megfizetni. Vállalkozó visszaadja Megrendelőnek a gépkocsi kulcsait, forgalmi engedélyét, valamint Megrendelő által átadott egyéb okmányokat.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I.6. Amennyiben Megrendelő az árajánlatot elfogadja, megrendeli Vállalkozótól a javítási munkát.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I.7. Vállalkozó az ajánlat szerinti munka elvégzését megtagadhatja,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1. ha megrendelő az általa Vállalkozótól korábban megrendelt szolgáltatás ellenértékét nem fizette meg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2. ha a feltárás során olyan hibák merülnek fel, amelyet a Vállalkozónak nem áll módjában kijavítani időbeli vagy egyéb akadályok miatt.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3. az ügyfél minősíthetetlen magatartása miatt.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2B7629" w:rsidRDefault="008217B2" w:rsidP="002B7629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2B7629">
        <w:rPr>
          <w:rFonts w:ascii="Verdana" w:eastAsia="Times New Roman" w:hAnsi="Verdana" w:cs="Courier New"/>
          <w:sz w:val="20"/>
          <w:szCs w:val="20"/>
          <w:lang w:eastAsia="hu-HU"/>
        </w:rPr>
        <w:t>MEGRENDELÉS: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I.1. A megrendelés az elvégzendő munkákra vonatkozó írásbeli nyomtatvány – munkalap – kitöltésével történik, mely tartalmazza Megrendelő és a gépjármű szükséges adatait, a feltárt hibákat, javítandó részek listáját, a javításhoz szükséges becsült munkaórát, annak díját, valamint a felhasználandó alkatrészek és anyagok várható mennyiségét, ellenértékét, alváz- és üregvédelem becsült anyagköltségét, munkadíját, valamint a végső összeszerelés várható munkadíját.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I.2. Ezzel egyidejűleg Vállalkozó tájékoztatja Megrendelőt a Vállalási Szabályzatról, szolgáltatásainak áráról, illetve az adatkezelésről.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I.3. Megrendelő </w:t>
      </w:r>
      <w:proofErr w:type="gram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ezen</w:t>
      </w:r>
      <w:proofErr w:type="gram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munkalap aláírásával igazolja az árajánlat elfogadását, a megrendelés létrejöttét, valamint a Vállalási Szabályzatban foglaltak megismerését, mely feltételeket mindkét fél magára nézve kötelező érvényűnek tekinti.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I.4. Vállalkozó a megrendelést a megállapított díjelőleg kifizetése esetén tekinti érvényesnek.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EF6C5A" w:rsidRDefault="008217B2" w:rsidP="00EF6C5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EF6C5A">
        <w:rPr>
          <w:rFonts w:ascii="Verdana" w:eastAsia="Times New Roman" w:hAnsi="Verdana" w:cs="Courier New"/>
          <w:sz w:val="20"/>
          <w:szCs w:val="20"/>
          <w:lang w:eastAsia="hu-HU"/>
        </w:rPr>
        <w:t>SZOLGÁLTATÁS TELJESÍTÉSE: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.1. Vállalkozó a gépjármű javítását a legjobb tudása szerint, szakszerűen és minőségben, képzett szakembereivel végzi el.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.3. Vállalkozó tájékoztatja Megrendelőt, amennyiben a munka elvégzése során azt tapasztalja, hogy olyan a megrendelt javítással összefüggésben levő munka elvégzése válik szükségessé, 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amely az árajánlat elkészültének időpontjában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még nem volt ismert, illetve annak kijavításával a szolgáltatás várható díja emelkedik. Ezt a munkát Vállalkozó csak külön megrendelésre végezheti el, új elkészülési határidő megjelölése mellett.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.4. Amennyiben Vállalkozó a munka végzése során olyan előre nem látott hibát fedez fel, amely a megrendelt javítási munkával nincs összefüggésben, függetlenül attól, hogy ez az üzembiztonságot, közlekedésbiztonságot érinti-e vagy sem, köteles a hiba felfedezéséről és az ezzel kapcsolatos többletköltségekről Megrendelőt értesíteni.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Ezt a munkát Vállalkozó csak külön megrendelésre végezheti el, új elkészülési határidő megjelölése mellett.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.5. Az előzőekben leírtak figyelembevételével a közlekedésbiztonsági szempontból szükséges javítás meg nem rendelése esetén, a hibás gépjármű Megrendelőnek történő átadásakor Vállalkozó köteles Megrendelő figyelmét felhívni az esetleges balesetveszélyre, súlyos esetben a Közlekedési Hatóságot értesíteni a jármű állapotáról.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.6. Vállalkozó az elvégzett munkáról, a felhasznált alkatrészekről és anyagokról munkalapot vezet, és fényképeket készít. A munkalapon feltünteti a javításhoz felhasznált munkaórákat, anyagok és alkatrészek mennyiségét, költségét.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IV.7. A karosszéria-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javítási munkát Felek megegyezően elkészültnek tekintik, mikor az összes árajánlatban szereplő karosszériahiba kijavításra került, illetve az időközben felmerült hibák javítása – amennyiben Megrendelő megrendelte azt – megtörtént. Csak ezután kerülhet sor a gépjármű fényezésére, alváz- és üregvédelmére, valamint alváz- és üregvédelem utáni összeszerelésre.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IV.8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Alváz- és üregvédelem történhet Vállalkozó műhelyében, ebben az esetben ez az árajánlatban külön tételként szerepel, és a vállalt karosszéria javítási munka részét képezi, melyet Vállalkozó elvégez. Amennyiben más helyszínen történik, Vállalkozó gépjárművet végösszeszerelés után átadja Megrendelőnek.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IV.9.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A gépjármű karosszéria javítási munkájának végeztével fényezés illetve alváz- és üregvédelem után Vállalkozó elvégzi a gépjármű végső összeszerelését, melynek díja az árajánlatban külön tételként szerepel.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IV.10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Vállalkozó a vállalt munka befejezéséről értesíti Megrendelőt, aki a gépjárművet egy előre egyeztetett időpontban átveszi. Átvételkor Vállalkozó tájékoztatja Megrendelőt az elkészült munkáról, a későbbi karbantartási teendőkről, illetve azokról az eljárásokról, melyeket Megrendelőnek célszerű betartania az elvégzett munka minőségének megtartása, illetve a közlekedés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biztonság fenntartása érdekében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(futómű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beállítás, fényezés utáni tisztítás, stb.)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IV.11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Vállalkozó az elvégzett munkáról és a beépített anyagokról a mindenkori érvényben lévő pénzügyi előírásoknak megfelelő számlaformátumban végszámlát ad – a munkalap másolati példányának egyidejű átadása mellett – Megrendelőnek.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IV.12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Vállalkozó a gépjárművet és annak okmányait Megrendelő részére csak a végszámla kiegyenlítése után adja át.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IV.13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Amennyiben Megrendelő a készre-jelentéstől számított 8 naptári napon belül a munkát nem veszi át, Vállalkozó tárolási díj felszámolására jogosult. Amennyiben Megrendelő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vagy megbízottja az ajánlott levélben megküldött készre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-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jelentés ellenére a gépjárművet 6 hónapon belül nem veszi át, a javítási és tárolási díj érvényesítése érdekében Vállalkozó jogi eljárást kezdeményezhet.</w:t>
      </w:r>
    </w:p>
    <w:p w:rsidR="00EF6C5A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EF6C5A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EF6C5A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EF6C5A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EF6C5A" w:rsidRDefault="008217B2" w:rsidP="00EF6C5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EF6C5A">
        <w:rPr>
          <w:rFonts w:ascii="Verdana" w:eastAsia="Times New Roman" w:hAnsi="Verdana" w:cs="Courier New"/>
          <w:sz w:val="20"/>
          <w:szCs w:val="20"/>
          <w:lang w:eastAsia="hu-HU"/>
        </w:rPr>
        <w:lastRenderedPageBreak/>
        <w:t>ÁRAK, FIZETÉSI FELTÉTELEK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V.1. A szolgáltatás munkadíja munkaóradíjban kerül megállapításra. Az aktuális érvényben lévő óradíjak megtalálhatók Vállalkozó 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munkafelvételén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kifüggeszt</w:t>
      </w:r>
      <w:r w:rsidR="00EF6C5A">
        <w:rPr>
          <w:rFonts w:ascii="Verdana" w:eastAsia="Times New Roman" w:hAnsi="Verdana" w:cs="Courier New"/>
          <w:sz w:val="20"/>
          <w:szCs w:val="20"/>
          <w:lang w:eastAsia="hu-HU"/>
        </w:rPr>
        <w:t>ve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V.1. 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hu-HU"/>
        </w:rPr>
        <w:t>kifüggesztettt</w:t>
      </w:r>
      <w:proofErr w:type="spellEnd"/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óradíj 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nettó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összeg, 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amely nem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tartalmazza az általános forgalmi adót.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V.3. Vállalkozó az árváltozás jogát fenntartja. Az esetleges hosszú előjegyzési időre való tekintettel az árajánlat 120 napig érvényes.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V.4. Nagy összegű javítás m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egrendeléskor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 a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Megrendelő a várható anyagbeszerzési költségek és munkadíj fedezésére 50% előleget fizet a Vállalkozónak, melyről Vállalkozó előlegszámlát állít ki.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V.5. A munkavégzés során felmerült, addig nem ismert hibák javítására megadott árak, amennyiben Megrendelő elfogadja azokat, és </w:t>
      </w:r>
      <w:proofErr w:type="gram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ezen</w:t>
      </w:r>
      <w:proofErr w:type="gram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hibák javítását megrendeli, növelik az eredeti árajánlat összegét. A továbbiakban a megemelt összegű árajánlat számít a fizetési ütemezés alapjául.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V.6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Vállalkozó az alváz- és üregvédelem díját az összeszerelés díjával együtt a végszámlában szerepelteti, amelyet Megrendelő a gépjármű átvételekor egyenlíti ki.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EF6C5A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V.7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Megrendelő a gépjárművet és annak okmányait addig nem veheti át, amíg a végszámla összegét meg nem fizeti Vállalkozó részére.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C22F9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V.8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. A gépkocsi 8 naptári napot meghaladó átvételi, illetve a végszámla kiegyenlítési késedelem következtében a gépkocsi átvételi napjáig kelet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kező tárolási díj mértéke napi nettó 5.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000 Ft, melyet Megrendelő köteles Vállalkozó részére megfizetni időn túli tárolás jogcímen. 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C22F9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V.9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 Az előlegszámla, a részszámlák, illetve a végszámla kiegyenlítése történhet készpénzben, 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kártyával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vagy átutalással 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 xml:space="preserve">a 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Válla</w:t>
      </w:r>
      <w:r>
        <w:rPr>
          <w:rFonts w:ascii="Verdana" w:eastAsia="Times New Roman" w:hAnsi="Verdana" w:cs="Courier New"/>
          <w:sz w:val="20"/>
          <w:szCs w:val="20"/>
          <w:lang w:eastAsia="hu-HU"/>
        </w:rPr>
        <w:t>lkozó által megadott bankszámla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számra.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C22F92" w:rsidRDefault="008217B2" w:rsidP="00C22F92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C22F92">
        <w:rPr>
          <w:rFonts w:ascii="Verdana" w:eastAsia="Times New Roman" w:hAnsi="Verdana" w:cs="Courier New"/>
          <w:sz w:val="20"/>
          <w:szCs w:val="20"/>
          <w:lang w:eastAsia="hu-HU"/>
        </w:rPr>
        <w:t>FELELŐSSÉGVÁLLALÁS: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.1. A megrendelőlap 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első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példánya mindenkor 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 xml:space="preserve">a 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Megrendelőé, akinek ez egyúttal a munkavégzésre történő átadás elismervényeként is szo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 xml:space="preserve">lgál. A rendelt munka </w:t>
      </w:r>
      <w:proofErr w:type="gramStart"/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elkészültének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után</w:t>
      </w:r>
      <w:proofErr w:type="gram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 xml:space="preserve">a 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Megrendelő a megrendelőlap bemutatásával igazolja a munkadarab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vagy a munka tárgyát képező jármű vagy munkadarab átvételének jogosságát.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.2. A gépjárműben hagyott személyes holmikért és egyéb vagyontárgyakért 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 xml:space="preserve">a 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Vállalkozó nem vállal felelősséget, ezért a munka tárgyát képező gépjárművekből a személyes holmikat Megrendelőnek előzetesen el kell távolítani.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.3. A szolgáltatás közben okozott károkért (pl. </w:t>
      </w:r>
      <w:proofErr w:type="gram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karosszéria sérülés</w:t>
      </w:r>
      <w:proofErr w:type="gram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, egyéb alkatrész rongálódás) Vállalkozó kártérítéssel tartozik Megrendelő felé, amely az okozott kár kijavításával, kijavíttatásával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vagy kártérítési összeg megállapításával realizálható. A kártérítési igényt írásban kell bejelenteni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a </w:t>
      </w:r>
      <w:proofErr w:type="gram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jármű javításból</w:t>
      </w:r>
      <w:proofErr w:type="gram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történő visszavétele előtt.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.4. Az üzembiztonságot, közlekedési biztonságot, vagy a megrendelt munka eredményét veszélyeztető meghibásodás szükséges javításának meg nem rendelése esetén, a hibás jármű Megrendelőnek történő átadásakor Vállalkozó köteles írásban közölni, hogy milyen meghibásodást észlelt. Mindennek tudomásul vételét Megrendelő aláírásával köteles igazolni.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lastRenderedPageBreak/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.5. A munkavégzéssel kapcsolatban felmerült minőségi kifogások bejelentését Megrendelőnek írásban kell megtenni a számla egyidejű bemutatásával.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.6. Megrendelő a Vállalkozó műhelyében kifüggesztett jótállási feltételek alapján, a megjelölt jótállási időn belül követelheti a hibásan, vagy hiányosan végzett munka kijavítását, vagy az elvégzett munka során keletkezett, a munkavégzésből adódó hiba díjmentes kijavítását, abban az esetben, ha a meghibásodás egyértelműen és kizárólag Vállalkozó hibájából keletkezett.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.7. A hibás teljesítés miatt javítandó jármű, alkatrész beszállításáról Megrendelő köteles gondoskodni. Vállalkozó jótállási kötelezettségének saját telephelyén tesz eleget. A szállítási költségeket Vállalkozó részére átadott számla alapján vállalja.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.8. Megrendelő kifogásait lehetőleg azonnal, de legkésőbb 15 napon belül köteles Vállalkozó megvizsgálni, és ha az megalapozott, úgy azt a jótállásra vonatkozó rendelkezésnek megfelelően rendezni.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.9. Amennyiben a reklamáció okát Megrendelő által elfogadott határidőn belül alkatrész-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,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 illetve anyaghiány miatt Vállalkozó nem tudja megszüntetni, úgy erről Megrendelőt tájékoztatja, és Felek újabb határidőt egyeztetnek.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.10. A teljesítés akkor tekinthető hibásnak, ha a jelzett, illetve munkafelvétel során feltárt hibák alapján megrendelt javításokat egyértelműen bizonyítható módon 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 xml:space="preserve">a 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Vállalkozó nem, vagy rosszul végezte el, és a végzett munka ellenértékét a számlában felszámította.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.11. Nem tekinthető hibásnak a teljesítés, ha a felmérés, megbontás során Vállalkozó olyan hibát észlel, ami a hibafelvétel alkalmával nem volt egyértelműen és teljes bizonyossággal megállapítható, és Megrendelő az utólagosan tudomására hozott hiba kijavítását nem rendelte meg.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C22F92" w:rsidRDefault="008217B2" w:rsidP="00C22F92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C22F92">
        <w:rPr>
          <w:rFonts w:ascii="Verdana" w:eastAsia="Times New Roman" w:hAnsi="Verdana" w:cs="Courier New"/>
          <w:sz w:val="20"/>
          <w:szCs w:val="20"/>
          <w:lang w:eastAsia="hu-HU"/>
        </w:rPr>
        <w:t>VEGYES RENDELKEZÉSEK: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VI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I</w:t>
      </w: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.1. A Felek megállapodnak abban, hogy a jelen szerződésben foglalt feladatok ellátása érdekében együttműködnek egymással. A szerződéssel, illetve a szerződésből folyó kötelezettségek teljesítésével kapcsolatban felmerülő vitákat elsősorban egymás közti egyeztetés keretében rendelkezik, illetve szükség esetén a gépjármű importőrének a bevonásával. Amennyiben az egyeztetés a Felek között nem jár eredménnyel, úgy a Felek kikötik a vállalkozás (mint üzemeltető) székhelye szerinti hatáskörrel r</w:t>
      </w:r>
      <w:r w:rsidR="00C22F92">
        <w:rPr>
          <w:rFonts w:ascii="Verdana" w:eastAsia="Times New Roman" w:hAnsi="Verdana" w:cs="Courier New"/>
          <w:sz w:val="20"/>
          <w:szCs w:val="20"/>
          <w:lang w:eastAsia="hu-HU"/>
        </w:rPr>
        <w:t>endelkező bíróság az illetékes.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Vállalkozó fenntartja a jogot, hogy előzetes egyezség és értesítés nélkül módosítsa az </w:t>
      </w:r>
      <w:proofErr w:type="spell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ÁSZF-et</w:t>
      </w:r>
      <w:proofErr w:type="spell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 xml:space="preserve">, és az oldalt használó felelőssége, hogy minden esetben ellenőrizze az adott, aktuálisan érvényes </w:t>
      </w:r>
      <w:proofErr w:type="spellStart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ÁSZF-et</w:t>
      </w:r>
      <w:proofErr w:type="spellEnd"/>
      <w:r w:rsidRPr="008217B2">
        <w:rPr>
          <w:rFonts w:ascii="Verdana" w:eastAsia="Times New Roman" w:hAnsi="Verdana" w:cs="Courier New"/>
          <w:sz w:val="20"/>
          <w:szCs w:val="20"/>
          <w:lang w:eastAsia="hu-HU"/>
        </w:rPr>
        <w:t>.</w:t>
      </w:r>
    </w:p>
    <w:p w:rsid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0961BF" w:rsidRDefault="000961BF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0961BF" w:rsidRPr="008217B2" w:rsidRDefault="000961BF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C22F9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  <w:r>
        <w:rPr>
          <w:rFonts w:ascii="Verdana" w:eastAsia="Times New Roman" w:hAnsi="Verdana" w:cs="Courier New"/>
          <w:sz w:val="20"/>
          <w:szCs w:val="20"/>
          <w:lang w:eastAsia="hu-HU"/>
        </w:rPr>
        <w:t>Jászberény</w:t>
      </w:r>
      <w:r w:rsidR="008217B2" w:rsidRPr="008217B2">
        <w:rPr>
          <w:rFonts w:ascii="Verdana" w:eastAsia="Times New Roman" w:hAnsi="Verdana" w:cs="Courier New"/>
          <w:sz w:val="20"/>
          <w:szCs w:val="20"/>
          <w:lang w:eastAsia="hu-HU"/>
        </w:rPr>
        <w:t>, 2019.02.21.</w:t>
      </w: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8217B2" w:rsidRPr="008217B2" w:rsidRDefault="008217B2" w:rsidP="0082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u-HU"/>
        </w:rPr>
      </w:pPr>
    </w:p>
    <w:p w:rsidR="00A43EDC" w:rsidRDefault="00A43EDC"/>
    <w:sectPr w:rsidR="00A43EDC" w:rsidSect="00A4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A1"/>
    <w:multiLevelType w:val="hybridMultilevel"/>
    <w:tmpl w:val="F9A6DC2A"/>
    <w:lvl w:ilvl="0" w:tplc="3C702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B2"/>
    <w:rsid w:val="000961BF"/>
    <w:rsid w:val="002B7629"/>
    <w:rsid w:val="008217B2"/>
    <w:rsid w:val="00A43EDC"/>
    <w:rsid w:val="00C22F92"/>
    <w:rsid w:val="00E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E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1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17B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B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1710</Words>
  <Characters>11800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3</cp:revision>
  <dcterms:created xsi:type="dcterms:W3CDTF">2020-06-05T03:45:00Z</dcterms:created>
  <dcterms:modified xsi:type="dcterms:W3CDTF">2020-06-05T04:12:00Z</dcterms:modified>
</cp:coreProperties>
</file>